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F0" w:rsidRDefault="009412F0" w:rsidP="009412F0">
      <w:pPr>
        <w:rPr>
          <w:rFonts w:cstheme="minorHAnsi"/>
          <w:b/>
          <w:bCs/>
          <w:color w:val="2D2D2D"/>
          <w:shd w:val="clear" w:color="auto" w:fill="FFFFFF"/>
        </w:rPr>
      </w:pPr>
      <w:r w:rsidRPr="00746DC1">
        <w:rPr>
          <w:rFonts w:cstheme="minorHAnsi"/>
          <w:b/>
          <w:bCs/>
          <w:color w:val="2D2D2D"/>
          <w:shd w:val="clear" w:color="auto" w:fill="FFFFFF"/>
        </w:rPr>
        <w:t xml:space="preserve">Join a growing player within the material handling industry! Nova Technology provides a great working environment for great employees. Our newly expanded plant is air conditioned with plenty of space for team-oriented individuals to help drive our continued success. Nova offers training &amp; development, company sponsored events, generous paid time off and job stability. </w:t>
      </w:r>
    </w:p>
    <w:p w:rsidR="009412F0" w:rsidRPr="00746DC1" w:rsidRDefault="009412F0" w:rsidP="009412F0">
      <w:pPr>
        <w:rPr>
          <w:rFonts w:cstheme="minorHAnsi"/>
          <w:b/>
          <w:bCs/>
          <w:color w:val="2D2D2D"/>
          <w:shd w:val="clear" w:color="auto" w:fill="FFFFFF"/>
        </w:rPr>
      </w:pPr>
      <w:r w:rsidRPr="00746DC1">
        <w:rPr>
          <w:rFonts w:cstheme="minorHAnsi"/>
          <w:b/>
          <w:bCs/>
          <w:color w:val="2D2D2D"/>
          <w:shd w:val="clear" w:color="auto" w:fill="FFFFFF"/>
        </w:rPr>
        <w:t>Start work within our value-based culture as soon as next week!</w:t>
      </w:r>
    </w:p>
    <w:p w:rsidR="00A7308C" w:rsidRPr="00A7308C" w:rsidRDefault="00A7308C" w:rsidP="00A7308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7308C">
        <w:rPr>
          <w:rFonts w:eastAsia="Times New Roman" w:cstheme="minorHAnsi"/>
          <w:b/>
          <w:bCs/>
        </w:rPr>
        <w:t xml:space="preserve">Summary </w:t>
      </w:r>
    </w:p>
    <w:p w:rsidR="00A7308C" w:rsidRPr="00A7308C" w:rsidRDefault="00A7308C" w:rsidP="00A7308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7308C">
        <w:rPr>
          <w:rFonts w:eastAsia="Times New Roman" w:cstheme="minorHAnsi"/>
        </w:rPr>
        <w:t xml:space="preserve">The </w:t>
      </w:r>
      <w:r w:rsidR="009412F0">
        <w:rPr>
          <w:rFonts w:eastAsia="Times New Roman" w:cstheme="minorHAnsi"/>
        </w:rPr>
        <w:t>Production Worker</w:t>
      </w:r>
      <w:r w:rsidRPr="00A7308C">
        <w:rPr>
          <w:rFonts w:eastAsia="Times New Roman" w:cstheme="minorHAnsi"/>
        </w:rPr>
        <w:t xml:space="preserve"> will load and unload trucks and move materials between the departments. They will assist the shop floor with various department duties such as </w:t>
      </w:r>
      <w:proofErr w:type="spellStart"/>
      <w:r w:rsidRPr="00A7308C">
        <w:rPr>
          <w:rFonts w:eastAsia="Times New Roman" w:cstheme="minorHAnsi"/>
        </w:rPr>
        <w:t>grommeting</w:t>
      </w:r>
      <w:proofErr w:type="spellEnd"/>
      <w:r w:rsidRPr="00A7308C">
        <w:rPr>
          <w:rFonts w:eastAsia="Times New Roman" w:cstheme="minorHAnsi"/>
        </w:rPr>
        <w:t>, turning fabric and staging lumber.</w:t>
      </w:r>
    </w:p>
    <w:p w:rsidR="00A7308C" w:rsidRPr="00A7308C" w:rsidRDefault="00A7308C" w:rsidP="00A7308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7308C">
        <w:rPr>
          <w:rFonts w:eastAsia="Times New Roman" w:cstheme="minorHAnsi"/>
          <w:b/>
          <w:bCs/>
        </w:rPr>
        <w:t xml:space="preserve">Essential Duties and Responsibilities </w:t>
      </w:r>
      <w:r w:rsidRPr="00A7308C">
        <w:rPr>
          <w:rFonts w:eastAsia="Times New Roman" w:cstheme="minorHAnsi"/>
        </w:rPr>
        <w:t>include the following. Other duties may be assigned.</w:t>
      </w:r>
    </w:p>
    <w:p w:rsidR="00AB0AC4" w:rsidRPr="00625887" w:rsidRDefault="00AB0AC4" w:rsidP="00AB0AC4">
      <w:pPr>
        <w:pStyle w:val="ListParagraph"/>
        <w:numPr>
          <w:ilvl w:val="0"/>
          <w:numId w:val="6"/>
        </w:numPr>
        <w:spacing w:after="180" w:line="240" w:lineRule="auto"/>
        <w:rPr>
          <w:rFonts w:cstheme="minorHAnsi"/>
          <w:color w:val="000000"/>
        </w:rPr>
      </w:pPr>
      <w:r w:rsidRPr="00625887">
        <w:rPr>
          <w:rFonts w:cstheme="minorHAnsi"/>
          <w:color w:val="000000"/>
        </w:rPr>
        <w:t>Reads work order or follows oral instructions to complete job tasks.</w:t>
      </w:r>
    </w:p>
    <w:p w:rsidR="00AB0AC4" w:rsidRPr="00625887" w:rsidRDefault="00AB0AC4" w:rsidP="00AB0AC4">
      <w:pPr>
        <w:pStyle w:val="ListParagraph"/>
        <w:numPr>
          <w:ilvl w:val="0"/>
          <w:numId w:val="6"/>
        </w:numPr>
        <w:spacing w:after="180" w:line="240" w:lineRule="auto"/>
        <w:rPr>
          <w:rFonts w:cstheme="minorHAnsi"/>
        </w:rPr>
      </w:pPr>
      <w:r w:rsidRPr="00625887">
        <w:rPr>
          <w:rFonts w:cstheme="minorHAnsi"/>
          <w:color w:val="000000"/>
        </w:rPr>
        <w:t>Conveys materials from storage or truck to designated area.</w:t>
      </w:r>
    </w:p>
    <w:p w:rsidR="00AB0AC4" w:rsidRPr="00625887" w:rsidRDefault="00AB0AC4" w:rsidP="00AB0AC4">
      <w:pPr>
        <w:pStyle w:val="ListParagraph"/>
        <w:numPr>
          <w:ilvl w:val="0"/>
          <w:numId w:val="6"/>
        </w:numPr>
        <w:spacing w:before="180" w:after="180" w:line="240" w:lineRule="auto"/>
        <w:rPr>
          <w:rFonts w:cstheme="minorHAnsi"/>
        </w:rPr>
      </w:pPr>
      <w:r w:rsidRPr="00625887">
        <w:rPr>
          <w:rFonts w:cstheme="minorHAnsi"/>
          <w:color w:val="000000"/>
        </w:rPr>
        <w:t>Package materials for shipment via palletizing, bagging, boxing or tubing.</w:t>
      </w:r>
    </w:p>
    <w:p w:rsidR="00AB0AC4" w:rsidRPr="00625887" w:rsidRDefault="00AB0AC4" w:rsidP="00AB0AC4">
      <w:pPr>
        <w:pStyle w:val="ListParagraph"/>
        <w:numPr>
          <w:ilvl w:val="0"/>
          <w:numId w:val="6"/>
        </w:numPr>
        <w:spacing w:before="180" w:after="180" w:line="240" w:lineRule="auto"/>
        <w:rPr>
          <w:rFonts w:cstheme="minorHAnsi"/>
          <w:color w:val="000000"/>
        </w:rPr>
      </w:pPr>
      <w:r w:rsidRPr="00625887">
        <w:rPr>
          <w:rFonts w:cstheme="minorHAnsi"/>
          <w:color w:val="000000"/>
        </w:rPr>
        <w:t>Manually load/unload approximate 12’ long X 1’ wide dock seal pads and foam.</w:t>
      </w:r>
    </w:p>
    <w:p w:rsidR="00AB0AC4" w:rsidRPr="00625887" w:rsidRDefault="00AB0AC4" w:rsidP="00AB0AC4">
      <w:pPr>
        <w:pStyle w:val="ListParagraph"/>
        <w:numPr>
          <w:ilvl w:val="0"/>
          <w:numId w:val="6"/>
        </w:numPr>
        <w:spacing w:before="180" w:after="180" w:line="240" w:lineRule="auto"/>
        <w:rPr>
          <w:rFonts w:cstheme="minorHAnsi"/>
        </w:rPr>
      </w:pPr>
      <w:r w:rsidRPr="00625887">
        <w:rPr>
          <w:rFonts w:cstheme="minorHAnsi"/>
          <w:color w:val="000000"/>
        </w:rPr>
        <w:t>Loads and unloads materials onto or off pallets, racks, and shelves by hand or with fork truck.</w:t>
      </w:r>
    </w:p>
    <w:p w:rsidR="00AB0AC4" w:rsidRPr="00625887" w:rsidRDefault="00AB0AC4" w:rsidP="00AB0AC4">
      <w:pPr>
        <w:pStyle w:val="ListParagraph"/>
        <w:numPr>
          <w:ilvl w:val="0"/>
          <w:numId w:val="6"/>
        </w:numPr>
        <w:spacing w:before="180" w:after="180" w:line="240" w:lineRule="auto"/>
        <w:rPr>
          <w:rFonts w:cstheme="minorHAnsi"/>
        </w:rPr>
      </w:pPr>
      <w:r w:rsidRPr="00625887">
        <w:rPr>
          <w:rFonts w:cstheme="minorHAnsi"/>
          <w:color w:val="000000"/>
        </w:rPr>
        <w:t>Attaches identifying tags or labels to materials or marks information on cases, bales, or other containers.</w:t>
      </w:r>
    </w:p>
    <w:p w:rsidR="00AB0AC4" w:rsidRPr="00625887" w:rsidRDefault="00AB0AC4" w:rsidP="00AB0AC4">
      <w:pPr>
        <w:pStyle w:val="ListParagraph"/>
        <w:numPr>
          <w:ilvl w:val="0"/>
          <w:numId w:val="6"/>
        </w:numPr>
        <w:spacing w:before="180" w:after="180" w:line="240" w:lineRule="auto"/>
        <w:rPr>
          <w:rFonts w:cstheme="minorHAnsi"/>
          <w:color w:val="000000"/>
        </w:rPr>
      </w:pPr>
      <w:r w:rsidRPr="00625887">
        <w:rPr>
          <w:rFonts w:cstheme="minorHAnsi"/>
          <w:color w:val="000000"/>
        </w:rPr>
        <w:t>Lifts heavy objects by hand or use crane to stage materials for usage.</w:t>
      </w:r>
    </w:p>
    <w:p w:rsidR="00AB0AC4" w:rsidRPr="00625887" w:rsidRDefault="00AB0AC4" w:rsidP="00AB0AC4">
      <w:pPr>
        <w:pStyle w:val="ListParagraph"/>
        <w:numPr>
          <w:ilvl w:val="0"/>
          <w:numId w:val="6"/>
        </w:numPr>
        <w:spacing w:before="180" w:after="180" w:line="240" w:lineRule="auto"/>
        <w:rPr>
          <w:rFonts w:cstheme="minorHAnsi"/>
          <w:color w:val="000000"/>
        </w:rPr>
      </w:pPr>
      <w:r w:rsidRPr="00625887">
        <w:rPr>
          <w:rFonts w:cstheme="minorHAnsi"/>
          <w:color w:val="000000"/>
        </w:rPr>
        <w:t>Grommet fiberglass or steel stay material into dock shelter curtains.</w:t>
      </w:r>
    </w:p>
    <w:p w:rsidR="00AB0AC4" w:rsidRPr="00625887" w:rsidRDefault="00AB0AC4" w:rsidP="00AB0AC4">
      <w:pPr>
        <w:pStyle w:val="ListParagraph"/>
        <w:numPr>
          <w:ilvl w:val="0"/>
          <w:numId w:val="6"/>
        </w:numPr>
        <w:spacing w:before="180" w:after="180" w:line="240" w:lineRule="auto"/>
        <w:rPr>
          <w:rFonts w:cstheme="minorHAnsi"/>
          <w:color w:val="000000"/>
        </w:rPr>
      </w:pPr>
      <w:r w:rsidRPr="00625887">
        <w:rPr>
          <w:rFonts w:cstheme="minorHAnsi"/>
          <w:color w:val="000000"/>
        </w:rPr>
        <w:t>Die punch fabric for dock seal or shelter wear pleats.</w:t>
      </w:r>
    </w:p>
    <w:p w:rsidR="00AB0AC4" w:rsidRPr="00625887" w:rsidRDefault="00AB0AC4" w:rsidP="00AB0AC4">
      <w:pPr>
        <w:pStyle w:val="ListParagraph"/>
        <w:numPr>
          <w:ilvl w:val="0"/>
          <w:numId w:val="6"/>
        </w:numPr>
        <w:spacing w:before="180" w:after="180" w:line="240" w:lineRule="auto"/>
        <w:rPr>
          <w:rFonts w:cstheme="minorHAnsi"/>
          <w:color w:val="000000"/>
        </w:rPr>
      </w:pPr>
      <w:r w:rsidRPr="00625887">
        <w:rPr>
          <w:rFonts w:cstheme="minorHAnsi"/>
          <w:color w:val="000000"/>
        </w:rPr>
        <w:t>Carryout staging of materials for various departments.</w:t>
      </w:r>
    </w:p>
    <w:p w:rsidR="00AB0AC4" w:rsidRPr="00625887" w:rsidRDefault="00AB0AC4" w:rsidP="00AB0AC4">
      <w:pPr>
        <w:pStyle w:val="ListParagraph"/>
        <w:numPr>
          <w:ilvl w:val="0"/>
          <w:numId w:val="6"/>
        </w:numPr>
        <w:spacing w:before="180" w:after="180" w:line="240" w:lineRule="auto"/>
        <w:rPr>
          <w:rFonts w:cstheme="minorHAnsi"/>
          <w:color w:val="000000"/>
        </w:rPr>
      </w:pPr>
      <w:r w:rsidRPr="00625887">
        <w:rPr>
          <w:rFonts w:cstheme="minorHAnsi"/>
          <w:color w:val="000000"/>
        </w:rPr>
        <w:t>Utilize miter and other saws to cut lumber and other assembly materials.</w:t>
      </w:r>
    </w:p>
    <w:p w:rsidR="00AB0AC4" w:rsidRPr="00625887" w:rsidRDefault="00AB0AC4" w:rsidP="00AB0AC4">
      <w:pPr>
        <w:pStyle w:val="ListParagraph"/>
        <w:numPr>
          <w:ilvl w:val="0"/>
          <w:numId w:val="6"/>
        </w:numPr>
        <w:spacing w:before="180" w:after="180" w:line="240" w:lineRule="auto"/>
        <w:rPr>
          <w:rFonts w:cstheme="minorHAnsi"/>
          <w:color w:val="000000"/>
        </w:rPr>
      </w:pPr>
      <w:r w:rsidRPr="00625887">
        <w:rPr>
          <w:rFonts w:cstheme="minorHAnsi"/>
          <w:color w:val="000000"/>
        </w:rPr>
        <w:t>Turn sewn fabric right-side-out for pad assembly.</w:t>
      </w:r>
    </w:p>
    <w:p w:rsidR="00AB0AC4" w:rsidRPr="00625887" w:rsidRDefault="00AB0AC4" w:rsidP="00AB0AC4">
      <w:pPr>
        <w:pStyle w:val="ListParagraph"/>
        <w:numPr>
          <w:ilvl w:val="0"/>
          <w:numId w:val="6"/>
        </w:numPr>
        <w:spacing w:before="180" w:after="180" w:line="240" w:lineRule="auto"/>
        <w:rPr>
          <w:rFonts w:cstheme="minorHAnsi"/>
          <w:color w:val="000000"/>
        </w:rPr>
      </w:pPr>
      <w:r w:rsidRPr="00625887">
        <w:rPr>
          <w:rFonts w:cstheme="minorHAnsi"/>
          <w:color w:val="000000"/>
        </w:rPr>
        <w:t>Cut and assemble bungees.</w:t>
      </w:r>
    </w:p>
    <w:p w:rsidR="00AB0AC4" w:rsidRPr="00625887" w:rsidRDefault="00AB0AC4" w:rsidP="00AB0AC4">
      <w:pPr>
        <w:pStyle w:val="ListParagraph"/>
        <w:numPr>
          <w:ilvl w:val="0"/>
          <w:numId w:val="6"/>
        </w:numPr>
        <w:spacing w:before="180" w:after="180" w:line="240" w:lineRule="auto"/>
        <w:rPr>
          <w:rFonts w:cstheme="minorHAnsi"/>
          <w:color w:val="000000"/>
        </w:rPr>
      </w:pPr>
      <w:r w:rsidRPr="00625887">
        <w:rPr>
          <w:rFonts w:cstheme="minorHAnsi"/>
          <w:color w:val="000000"/>
        </w:rPr>
        <w:t>Maintain rack organization of stored materials according to size and types.</w:t>
      </w:r>
    </w:p>
    <w:p w:rsidR="00AB0AC4" w:rsidRPr="00625887" w:rsidRDefault="00AB0AC4" w:rsidP="00AB0AC4">
      <w:pPr>
        <w:pStyle w:val="ListParagraph"/>
        <w:numPr>
          <w:ilvl w:val="0"/>
          <w:numId w:val="6"/>
        </w:numPr>
        <w:spacing w:before="180" w:after="180" w:line="240" w:lineRule="auto"/>
        <w:rPr>
          <w:rFonts w:cstheme="minorHAnsi"/>
          <w:color w:val="000000"/>
        </w:rPr>
      </w:pPr>
      <w:r w:rsidRPr="00625887">
        <w:rPr>
          <w:rFonts w:cstheme="minorHAnsi"/>
          <w:color w:val="000000"/>
        </w:rPr>
        <w:t>Maintain inventory, conduct cycle counting and notifying of low raw materials</w:t>
      </w:r>
    </w:p>
    <w:p w:rsidR="00AB0AC4" w:rsidRPr="00625887" w:rsidRDefault="00AB0AC4" w:rsidP="00AB0AC4">
      <w:pPr>
        <w:pStyle w:val="ListParagraph"/>
        <w:numPr>
          <w:ilvl w:val="0"/>
          <w:numId w:val="6"/>
        </w:numPr>
        <w:spacing w:before="180" w:after="180" w:line="240" w:lineRule="auto"/>
        <w:rPr>
          <w:rFonts w:cstheme="minorHAnsi"/>
        </w:rPr>
      </w:pPr>
      <w:r w:rsidRPr="00625887">
        <w:rPr>
          <w:rFonts w:cstheme="minorHAnsi"/>
          <w:color w:val="000000"/>
        </w:rPr>
        <w:t>Cleans work area and equipment.</w:t>
      </w:r>
    </w:p>
    <w:p w:rsidR="00AB0AC4" w:rsidRPr="00625887" w:rsidRDefault="00AB0AC4" w:rsidP="00AB0AC4">
      <w:pPr>
        <w:pStyle w:val="ListParagraph"/>
        <w:numPr>
          <w:ilvl w:val="0"/>
          <w:numId w:val="6"/>
        </w:numPr>
        <w:spacing w:before="180" w:after="180" w:line="240" w:lineRule="auto"/>
        <w:rPr>
          <w:rFonts w:cstheme="minorHAnsi"/>
          <w:color w:val="000000"/>
        </w:rPr>
      </w:pPr>
      <w:r w:rsidRPr="00625887">
        <w:rPr>
          <w:rFonts w:cstheme="minorHAnsi"/>
          <w:color w:val="000000"/>
        </w:rPr>
        <w:t>Regular attendance is an essential function of the job.</w:t>
      </w:r>
    </w:p>
    <w:p w:rsidR="00AB0AC4" w:rsidRPr="00625887" w:rsidRDefault="00AB0AC4" w:rsidP="00AB0AC4">
      <w:pPr>
        <w:pStyle w:val="ListParagraph"/>
        <w:numPr>
          <w:ilvl w:val="0"/>
          <w:numId w:val="6"/>
        </w:numPr>
        <w:spacing w:before="180" w:after="180" w:line="240" w:lineRule="auto"/>
        <w:rPr>
          <w:rFonts w:cstheme="minorHAnsi"/>
          <w:color w:val="000000"/>
        </w:rPr>
      </w:pPr>
      <w:r w:rsidRPr="00625887">
        <w:rPr>
          <w:rFonts w:cstheme="minorHAnsi"/>
          <w:color w:val="000000"/>
        </w:rPr>
        <w:t>Work mandatory overtime as seasonal workload dictates.</w:t>
      </w:r>
    </w:p>
    <w:p w:rsidR="00A7308C" w:rsidRPr="00A7308C" w:rsidRDefault="00A7308C" w:rsidP="00A7308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7308C">
        <w:rPr>
          <w:rFonts w:eastAsia="Times New Roman" w:cstheme="minorHAnsi"/>
          <w:b/>
          <w:bCs/>
        </w:rPr>
        <w:t xml:space="preserve">Education and/or Experience: </w:t>
      </w:r>
    </w:p>
    <w:p w:rsidR="00A7308C" w:rsidRPr="00A7308C" w:rsidRDefault="00A7308C" w:rsidP="00A7308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7308C">
        <w:rPr>
          <w:rFonts w:eastAsia="Times New Roman" w:cstheme="minorHAnsi"/>
        </w:rPr>
        <w:t>High school diploma or general education degree (GED); or one to three months related experience and/or training; or equivalent combination of education and experience.</w:t>
      </w:r>
    </w:p>
    <w:p w:rsidR="009412F0" w:rsidRDefault="00A7308C" w:rsidP="009412F0">
      <w:pPr>
        <w:pStyle w:val="NormalWeb"/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A7308C">
        <w:rPr>
          <w:rFonts w:cstheme="minorHAnsi"/>
        </w:rPr>
        <w:br/>
      </w:r>
      <w:r w:rsidRPr="009412F0">
        <w:rPr>
          <w:rFonts w:asciiTheme="minorHAnsi" w:hAnsiTheme="minorHAnsi" w:cstheme="minorHAnsi"/>
          <w:b/>
          <w:bCs/>
          <w:sz w:val="22"/>
          <w:szCs w:val="22"/>
        </w:rPr>
        <w:t>Hours:</w:t>
      </w:r>
      <w:r w:rsidRPr="00A7308C">
        <w:rPr>
          <w:rFonts w:cstheme="minorHAnsi"/>
        </w:rPr>
        <w:t xml:space="preserve"> </w:t>
      </w:r>
      <w:r w:rsidRPr="009412F0">
        <w:rPr>
          <w:rFonts w:asciiTheme="minorHAnsi" w:hAnsiTheme="minorHAnsi" w:cstheme="minorHAnsi"/>
          <w:sz w:val="22"/>
          <w:szCs w:val="22"/>
        </w:rPr>
        <w:t>Monday – Friday 7:30AM to 4:00PM</w:t>
      </w:r>
      <w:r w:rsidRPr="00A7308C">
        <w:rPr>
          <w:rFonts w:cstheme="minorHAnsi"/>
        </w:rPr>
        <w:br/>
      </w:r>
      <w:r w:rsidRPr="00A7308C">
        <w:rPr>
          <w:rFonts w:cstheme="minorHAnsi"/>
        </w:rPr>
        <w:br/>
      </w:r>
    </w:p>
    <w:p w:rsidR="009412F0" w:rsidRDefault="009412F0" w:rsidP="009412F0">
      <w:pPr>
        <w:pStyle w:val="NormalWeb"/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:rsidR="009412F0" w:rsidRPr="00746DC1" w:rsidRDefault="009412F0" w:rsidP="009412F0">
      <w:pPr>
        <w:pStyle w:val="NormalWeb"/>
        <w:shd w:val="clear" w:color="auto" w:fill="FFFFFF"/>
        <w:rPr>
          <w:rFonts w:asciiTheme="minorHAnsi" w:hAnsiTheme="minorHAnsi" w:cstheme="minorHAnsi"/>
          <w:color w:val="2D2D2D"/>
        </w:rPr>
      </w:pPr>
      <w:bookmarkStart w:id="0" w:name="_GoBack"/>
      <w:bookmarkEnd w:id="0"/>
      <w:r w:rsidRPr="009412F0">
        <w:rPr>
          <w:rFonts w:asciiTheme="minorHAnsi" w:hAnsiTheme="minorHAnsi" w:cstheme="minorHAnsi"/>
          <w:b/>
          <w:bCs/>
          <w:sz w:val="22"/>
          <w:szCs w:val="22"/>
        </w:rPr>
        <w:lastRenderedPageBreak/>
        <w:t>Benefits:</w:t>
      </w:r>
    </w:p>
    <w:p w:rsidR="009412F0" w:rsidRPr="009412F0" w:rsidRDefault="009412F0" w:rsidP="009412F0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412F0">
        <w:rPr>
          <w:rFonts w:asciiTheme="minorHAnsi" w:hAnsiTheme="minorHAnsi" w:cstheme="minorHAnsi"/>
          <w:b/>
          <w:sz w:val="22"/>
          <w:szCs w:val="22"/>
        </w:rPr>
        <w:t>Company Paid:</w:t>
      </w:r>
      <w:r w:rsidRPr="009412F0">
        <w:rPr>
          <w:rFonts w:asciiTheme="minorHAnsi" w:hAnsiTheme="minorHAnsi" w:cstheme="minorHAnsi"/>
          <w:sz w:val="22"/>
          <w:szCs w:val="22"/>
        </w:rPr>
        <w:t> Vacations, Personal/Sick Time following 60 days of employment, life insurance, holidays, volunteer time, discretionary bonuses &amp; profit sharing, holiday party, summer cookouts, chili cook-offs plus a host of other company paid events!</w:t>
      </w:r>
    </w:p>
    <w:p w:rsidR="009412F0" w:rsidRPr="009412F0" w:rsidRDefault="009412F0" w:rsidP="009412F0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412F0">
        <w:rPr>
          <w:rFonts w:asciiTheme="minorHAnsi" w:hAnsiTheme="minorHAnsi" w:cstheme="minorHAnsi"/>
          <w:b/>
          <w:sz w:val="22"/>
          <w:szCs w:val="22"/>
        </w:rPr>
        <w:t>Additional benefits:</w:t>
      </w:r>
      <w:r w:rsidRPr="009412F0">
        <w:rPr>
          <w:rFonts w:asciiTheme="minorHAnsi" w:hAnsiTheme="minorHAnsi" w:cstheme="minorHAnsi"/>
          <w:sz w:val="22"/>
          <w:szCs w:val="22"/>
        </w:rPr>
        <w:t xml:space="preserve"> Health, dental, vision, short &amp; long term disability, voluntary life, 401K Plan and more!</w:t>
      </w:r>
    </w:p>
    <w:p w:rsidR="009412F0" w:rsidRPr="009412F0" w:rsidRDefault="009412F0" w:rsidP="009412F0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412F0">
        <w:rPr>
          <w:rFonts w:asciiTheme="minorHAnsi" w:hAnsiTheme="minorHAnsi" w:cstheme="minorHAnsi"/>
          <w:b/>
          <w:sz w:val="22"/>
          <w:szCs w:val="22"/>
        </w:rPr>
        <w:t>$500 Sign on Bonus</w:t>
      </w:r>
      <w:r w:rsidRPr="009412F0">
        <w:rPr>
          <w:rFonts w:asciiTheme="minorHAnsi" w:hAnsiTheme="minorHAnsi" w:cstheme="minorHAnsi"/>
          <w:sz w:val="22"/>
          <w:szCs w:val="22"/>
        </w:rPr>
        <w:t> after 6-months of service (subject to the terms of the program)</w:t>
      </w:r>
    </w:p>
    <w:p w:rsidR="00A7308C" w:rsidRPr="00A7308C" w:rsidRDefault="00A7308C" w:rsidP="009412F0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1A0FA0" w:rsidRDefault="009412F0"/>
    <w:sectPr w:rsidR="001A0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7B22"/>
    <w:multiLevelType w:val="multilevel"/>
    <w:tmpl w:val="11E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5547B"/>
    <w:multiLevelType w:val="hybridMultilevel"/>
    <w:tmpl w:val="64CE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8435F"/>
    <w:multiLevelType w:val="multilevel"/>
    <w:tmpl w:val="9CD6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C3701"/>
    <w:multiLevelType w:val="multilevel"/>
    <w:tmpl w:val="A51C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46276"/>
    <w:multiLevelType w:val="multilevel"/>
    <w:tmpl w:val="42F2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020E0"/>
    <w:multiLevelType w:val="multilevel"/>
    <w:tmpl w:val="B462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8C"/>
    <w:rsid w:val="00601938"/>
    <w:rsid w:val="009412F0"/>
    <w:rsid w:val="00A7308C"/>
    <w:rsid w:val="00AB0AC4"/>
    <w:rsid w:val="00C55254"/>
    <w:rsid w:val="00E3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308C"/>
    <w:rPr>
      <w:b/>
      <w:bCs/>
    </w:rPr>
  </w:style>
  <w:style w:type="paragraph" w:styleId="ListParagraph">
    <w:name w:val="List Paragraph"/>
    <w:basedOn w:val="Normal"/>
    <w:uiPriority w:val="34"/>
    <w:qFormat/>
    <w:rsid w:val="00AB0AC4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308C"/>
    <w:rPr>
      <w:b/>
      <w:bCs/>
    </w:rPr>
  </w:style>
  <w:style w:type="paragraph" w:styleId="ListParagraph">
    <w:name w:val="List Paragraph"/>
    <w:basedOn w:val="Normal"/>
    <w:uiPriority w:val="34"/>
    <w:qFormat/>
    <w:rsid w:val="00AB0AC4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Kelley</dc:creator>
  <cp:lastModifiedBy>Wagner, Kelley</cp:lastModifiedBy>
  <cp:revision>4</cp:revision>
  <dcterms:created xsi:type="dcterms:W3CDTF">2020-08-10T20:40:00Z</dcterms:created>
  <dcterms:modified xsi:type="dcterms:W3CDTF">2021-05-11T16:54:00Z</dcterms:modified>
</cp:coreProperties>
</file>